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President &amp; Vice-President Candidates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McKenna Dowell &amp; Jackson Baird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Morgan Brooke &amp; Sam Kahsay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Kennedi Fishback &amp; Amir Roberts-Hassan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Undergraduate At-Large Senate Candidates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 Yauwanta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Conner Brumley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Karlie Cox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Jenna Coles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Riley Kaufman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Jordan Stull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Adarsh Khullar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Isaias Bement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Jack Morrison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Phoebe Haverstick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Josie York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Camden Ebbitt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Mia Mashni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Amia Carter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Caroline Devine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Maddox Hazel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Miles Mitchell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Justus B. R. DuMont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Nathan Brown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Gavin Breunig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Marshall Stewart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Graduate At-Large Senate Candidates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Hurley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Lizzy Hornung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Riccardo Paolo D'Amato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Noah Douthit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Reed Burrow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Kat Tanaka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Agriculture, Food &amp; Environment College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Anaya Ali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Jacob Rudy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Arts &amp; Sciences College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Ryleigh Johnson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Aliyyah Sadek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Business &amp; Economics College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Logan Noyes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Communications College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Aimee Pierce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Dentistry College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Design College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 College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Amica Snow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Engineering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Matthew Satterly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Fine Arts College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Kendra Bertram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Health Sciences College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Julien Gourgue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Law College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Martin School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Anna Robinson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Medicine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Nursing College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Anna Geiger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Patterson School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Ammi Green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Pharmacy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Public Health College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Social Work College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Olivia Villanova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Colleen Bostic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